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DA" w:rsidRPr="00EB6281" w:rsidRDefault="00BE70DA" w:rsidP="00BE70DA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EB6281">
        <w:rPr>
          <w:b/>
          <w:sz w:val="28"/>
          <w:szCs w:val="28"/>
        </w:rPr>
        <w:t>«Виды ответственности несовершеннолетних за совершение правонарушений, преступлений».</w:t>
      </w:r>
    </w:p>
    <w:p w:rsidR="00BE70DA" w:rsidRPr="00EB6281" w:rsidRDefault="00BE70DA" w:rsidP="009E41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81">
        <w:rPr>
          <w:rFonts w:ascii="Times New Roman" w:hAnsi="Times New Roman" w:cs="Times New Roman"/>
          <w:sz w:val="28"/>
          <w:szCs w:val="28"/>
        </w:rPr>
        <w:t xml:space="preserve">Разъясняет помощник прокурора Тугулымского района Дубаков </w:t>
      </w:r>
      <w:proofErr w:type="gramStart"/>
      <w:r w:rsidRPr="00EB6281">
        <w:rPr>
          <w:rFonts w:ascii="Times New Roman" w:hAnsi="Times New Roman" w:cs="Times New Roman"/>
          <w:sz w:val="28"/>
          <w:szCs w:val="28"/>
        </w:rPr>
        <w:t>Денис  Андреевич</w:t>
      </w:r>
      <w:proofErr w:type="gramEnd"/>
      <w:r w:rsidRPr="00EB6281">
        <w:rPr>
          <w:rFonts w:ascii="Times New Roman" w:hAnsi="Times New Roman" w:cs="Times New Roman"/>
          <w:sz w:val="28"/>
          <w:szCs w:val="28"/>
        </w:rPr>
        <w:t>.</w:t>
      </w:r>
      <w:r w:rsidR="00EB6281">
        <w:rPr>
          <w:rFonts w:ascii="Times New Roman" w:hAnsi="Times New Roman" w:cs="Times New Roman"/>
          <w:sz w:val="28"/>
          <w:szCs w:val="28"/>
        </w:rPr>
        <w:t xml:space="preserve"> </w:t>
      </w:r>
      <w:r w:rsidRPr="00EB6281">
        <w:rPr>
          <w:rFonts w:ascii="Times New Roman" w:hAnsi="Times New Roman" w:cs="Times New Roman"/>
          <w:sz w:val="28"/>
          <w:szCs w:val="28"/>
        </w:rPr>
        <w:t>Несовершеннолетний, как любой гражданин, имеет права и обязанности и несёт юридическую ответственность за свои поступки перед государством и другими людьми.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Наказание и вид ответственности зависит от возраста и тяжести совершённого поступка. Чтобы не допускать совершения правонарушений необходимо знать основные положения действующего законодательства.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Уголовная ответственность</w:t>
      </w:r>
      <w:r w:rsidRPr="00EB6281">
        <w:rPr>
          <w:sz w:val="28"/>
          <w:szCs w:val="28"/>
        </w:rPr>
        <w:t> — это самый строгий вид ответственности, который наступает за совершение преступлений, то есть наиболее опасных правонарушений.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По общему правилу уголовная ответственность наступает с 16 лет, однако за многие деяния, которые являются преступлениями ответственность наступает с 14 лет. Например, с 14 лет наступает уголовная ответственность за убийство, умышленное причинение тяжкого или средней тяжести вреда здоровью (в том числе, например, в драке), изнасилование, кражу, грабёж, вымогательство, заведомо ложное сообщение об акте терроризма, угон транспортного средства, хулиганство при отягчающих обстоятельствах, хищение либо вымогательство наркотических средств и другие. Нужно иметь в виду, что совершение преступления в составе группы (то есть, несколькими людьми) является отягчающим обстоятельством и влечёт более строгое наказание, в том числе лишение свободы.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Несовершеннолетний может быть привлечен к одному из следующих видов наказания (в зависимости от совершенного преступления): штраф (при наличии у несовершеннолетнего самостоятельного заработка или собственного имущества), лишение права заниматься определённой деятельностью (например, предпринимательством), обязательные работы (работы, выполняемые в свободное от учёбы время, без оплаты труда), исправительные работы (работы по месту, назначенному администрацией города или района, с удержанием из заработка), арест и лишение свободы на определённый срок (до десяти лет).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Административная ответственность</w:t>
      </w:r>
      <w:r w:rsidRPr="00EB6281">
        <w:rPr>
          <w:sz w:val="28"/>
          <w:szCs w:val="28"/>
        </w:rPr>
        <w:t xml:space="preserve"> наступает с 16 лет. Данный вид ответственности является более мягким, чем уголовная, и наступает за менее опасные правонарушения. В качестве примера можно отметить следующие: пропаганда наркотических средств, занятие проституцией (при этом организация проституции – это уголовная ответственность), мелкое хулиганство, нарушение правил дорожного движения (в том числе, безбилетный проезд), неисполнение требований судебного пристава, появление в состоянии опьянения в общественных местах и т. д. При этом, если несовершеннолетний, не достигший 16 летнего возраста, распивает спиртные напитки (включая пиво) или появляется в состоянии опьянения </w:t>
      </w:r>
      <w:r w:rsidR="00EB6281">
        <w:rPr>
          <w:sz w:val="28"/>
          <w:szCs w:val="28"/>
        </w:rPr>
        <w:br/>
      </w:r>
      <w:r w:rsidRPr="00EB6281">
        <w:rPr>
          <w:sz w:val="28"/>
          <w:szCs w:val="28"/>
        </w:rPr>
        <w:t xml:space="preserve">в общественном месте, то административную ответственность будут нести его </w:t>
      </w:r>
      <w:r w:rsidRPr="00EB6281">
        <w:rPr>
          <w:sz w:val="28"/>
          <w:szCs w:val="28"/>
        </w:rPr>
        <w:lastRenderedPageBreak/>
        <w:t xml:space="preserve">родители. При этом не имеет значения, каким способом было достигнуто состояние опьянения: употребления вина, пива, либо медицинских препаратов и иных веществ. Лица, предлагающие спиртные напитки или иные одурманивающие вещества несовершеннолетнему, будут привлечены </w:t>
      </w:r>
      <w:r w:rsidR="00EB6281">
        <w:rPr>
          <w:sz w:val="28"/>
          <w:szCs w:val="28"/>
        </w:rPr>
        <w:br/>
      </w:r>
      <w:r w:rsidRPr="00EB6281">
        <w:rPr>
          <w:sz w:val="28"/>
          <w:szCs w:val="28"/>
        </w:rPr>
        <w:t>к административной ответственности.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Гражданско-правовая ответственность</w:t>
      </w:r>
      <w:r w:rsidRPr="00EB6281">
        <w:rPr>
          <w:sz w:val="28"/>
          <w:szCs w:val="28"/>
        </w:rPr>
        <w:t> несовершеннолетних наступает за причинение имущественного вреда кому-либо или причинения вреда здоровью, чести и достоинству и т. д. (в последнем случае последует привлечение по двум видам ответственности: гражданско-правовой и уголовной (либо административной в зависимости от тяжести правонарушения). Если подростку нет 14 лет, гражданскую ответственность за причиненный тобой вред будут нести его родители или опекуны.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Если подростку от 14 до 18 лет, он сам должен возместить ущерб своим имуществом или заработком, а если у него его нет или его недостаточно, возмещать будут родители.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Уголовная и гражданская ответственность за одно и то же правонарушение могут наступать вместе (например, лишение свободы и возмещение вреда (денежная компенсация) потерпевш</w:t>
      </w:r>
      <w:r w:rsidR="009E41C6">
        <w:rPr>
          <w:sz w:val="28"/>
          <w:szCs w:val="28"/>
        </w:rPr>
        <w:t>ему)</w:t>
      </w:r>
      <w:r w:rsidRPr="00EB6281">
        <w:rPr>
          <w:sz w:val="28"/>
          <w:szCs w:val="28"/>
        </w:rPr>
        <w:t>. Также могут вместе наступать административная и гражданская ответственность.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r w:rsidRPr="004800CB">
        <w:rPr>
          <w:sz w:val="28"/>
          <w:szCs w:val="28"/>
          <w:u w:val="single"/>
        </w:rPr>
        <w:t>Дисциплинарная ответственность</w:t>
      </w:r>
      <w:r w:rsidRPr="00EB6281">
        <w:rPr>
          <w:sz w:val="28"/>
          <w:szCs w:val="28"/>
        </w:rPr>
        <w:t> </w:t>
      </w:r>
      <w:bookmarkEnd w:id="0"/>
      <w:r w:rsidRPr="00EB6281">
        <w:rPr>
          <w:sz w:val="28"/>
          <w:szCs w:val="28"/>
        </w:rPr>
        <w:t>несовершеннолетних может применяться, если несовершеннолетний работает по трудовому договору. Наступает она за нарушение трудовой дисциплины (опоздание, невыполнение своих обязанностей и т. д.). Существуют 3 формы дисциплинарной ответственности: замечание, выговор, увольнение. Не может наступать дисциплинарная ответственность в виде удержаний из заработной платы или в иных формах. Однако если будет причинён вред имуществу работодателя, может наступить материальная ответственность в форме возмещения ущерба.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Ещё одной мерой, применяемой к несовершеннолетним, является </w:t>
      </w:r>
      <w:r w:rsidR="009E41C6">
        <w:rPr>
          <w:sz w:val="28"/>
          <w:szCs w:val="28"/>
          <w:u w:val="single"/>
        </w:rPr>
        <w:t>исключение из образовательной организации</w:t>
      </w:r>
      <w:r w:rsidRPr="00EB6281">
        <w:rPr>
          <w:sz w:val="28"/>
          <w:szCs w:val="28"/>
        </w:rPr>
        <w:t> (школы, училища</w:t>
      </w:r>
      <w:r w:rsidR="00EB6281">
        <w:rPr>
          <w:sz w:val="28"/>
          <w:szCs w:val="28"/>
        </w:rPr>
        <w:t xml:space="preserve">                   </w:t>
      </w:r>
      <w:r w:rsidRPr="00EB6281">
        <w:rPr>
          <w:sz w:val="28"/>
          <w:szCs w:val="28"/>
        </w:rPr>
        <w:t xml:space="preserve">и т. д.). Оно может применяться за грубые и неоднократные нарушения устава учреждения или совершение противоправных действий по решению администрации </w:t>
      </w:r>
      <w:r w:rsidR="009E41C6">
        <w:rPr>
          <w:sz w:val="28"/>
          <w:szCs w:val="28"/>
        </w:rPr>
        <w:t>организации</w:t>
      </w:r>
      <w:r w:rsidRPr="00EB6281">
        <w:rPr>
          <w:sz w:val="28"/>
          <w:szCs w:val="28"/>
        </w:rPr>
        <w:t>. Данная мера может применяться к детям, достигшим 14 лет.</w:t>
      </w:r>
    </w:p>
    <w:p w:rsidR="000C707B" w:rsidRPr="00BE70DA" w:rsidRDefault="004800CB" w:rsidP="00EB6281">
      <w:pPr>
        <w:ind w:firstLine="709"/>
      </w:pPr>
    </w:p>
    <w:sectPr w:rsidR="000C707B" w:rsidRPr="00BE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05"/>
    <w:rsid w:val="004800CB"/>
    <w:rsid w:val="007D6671"/>
    <w:rsid w:val="009E41C6"/>
    <w:rsid w:val="00A44A04"/>
    <w:rsid w:val="00BE70DA"/>
    <w:rsid w:val="00EB6281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84FF9-B09C-4B3F-8D76-C1098A2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Дубаков Денис Андреевич</cp:lastModifiedBy>
  <cp:revision>4</cp:revision>
  <cp:lastPrinted>2022-06-25T10:34:00Z</cp:lastPrinted>
  <dcterms:created xsi:type="dcterms:W3CDTF">2022-06-25T09:36:00Z</dcterms:created>
  <dcterms:modified xsi:type="dcterms:W3CDTF">2022-06-25T10:34:00Z</dcterms:modified>
</cp:coreProperties>
</file>