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47" w:rsidRPr="007F2C2C" w:rsidRDefault="00DA6526" w:rsidP="00DA65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>«</w:t>
      </w:r>
      <w:r w:rsidRPr="007F2C2C">
        <w:rPr>
          <w:b/>
          <w:bCs/>
          <w:color w:val="000000"/>
          <w:sz w:val="28"/>
          <w:szCs w:val="28"/>
        </w:rPr>
        <w:t>Ночные прогулки детей – ответственность родителей!»</w:t>
      </w:r>
    </w:p>
    <w:p w:rsidR="00482647" w:rsidRPr="007F2C2C" w:rsidRDefault="00482647" w:rsidP="004826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482647" w:rsidRPr="00B53386" w:rsidRDefault="00AA67C6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53386">
        <w:rPr>
          <w:color w:val="000000"/>
          <w:sz w:val="28"/>
          <w:szCs w:val="28"/>
        </w:rPr>
        <w:t>азъясняет</w:t>
      </w:r>
      <w:r w:rsidRPr="00B533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bookmarkStart w:id="0" w:name="_GoBack"/>
      <w:bookmarkEnd w:id="0"/>
      <w:r w:rsidR="007F2C2C" w:rsidRPr="00B53386">
        <w:rPr>
          <w:color w:val="000000"/>
          <w:sz w:val="28"/>
          <w:szCs w:val="28"/>
        </w:rPr>
        <w:t xml:space="preserve">омощник прокурора Тугулымского района Дубаков Денис Андреевич. </w:t>
      </w:r>
      <w:r w:rsidR="00482647" w:rsidRPr="00B53386">
        <w:rPr>
          <w:color w:val="000000"/>
          <w:sz w:val="28"/>
          <w:szCs w:val="28"/>
        </w:rPr>
        <w:t xml:space="preserve"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</w:t>
      </w:r>
      <w:r w:rsidR="00DA6526" w:rsidRPr="00B53386">
        <w:rPr>
          <w:color w:val="000000"/>
          <w:sz w:val="28"/>
          <w:szCs w:val="28"/>
        </w:rPr>
        <w:t>правоохранительных органов</w:t>
      </w:r>
      <w:r w:rsidR="00482647" w:rsidRPr="00B53386">
        <w:rPr>
          <w:color w:val="000000"/>
          <w:sz w:val="28"/>
          <w:szCs w:val="28"/>
        </w:rPr>
        <w:t xml:space="preserve">. Именно в ночное время совершается наибольшее количество правонарушений и преступлений, как самими несовершеннолетними, так и </w:t>
      </w:r>
      <w:r w:rsidR="00BE3958" w:rsidRPr="00B53386">
        <w:rPr>
          <w:color w:val="000000"/>
          <w:sz w:val="28"/>
          <w:szCs w:val="28"/>
        </w:rPr>
        <w:br/>
      </w:r>
      <w:r w:rsidR="00482647" w:rsidRPr="00B53386">
        <w:rPr>
          <w:color w:val="000000"/>
          <w:sz w:val="28"/>
          <w:szCs w:val="28"/>
        </w:rPr>
        <w:t>в отношении несовершеннолетних.</w:t>
      </w:r>
    </w:p>
    <w:p w:rsidR="00482647" w:rsidRPr="00B53386" w:rsidRDefault="00482647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 xml:space="preserve">Ночные прогулки несовершеннолетних </w:t>
      </w:r>
      <w:r w:rsidR="00DA6526" w:rsidRPr="00B53386">
        <w:rPr>
          <w:color w:val="000000"/>
          <w:sz w:val="28"/>
          <w:szCs w:val="28"/>
        </w:rPr>
        <w:t>в наше время</w:t>
      </w:r>
      <w:r w:rsidRPr="00B53386">
        <w:rPr>
          <w:color w:val="000000"/>
          <w:sz w:val="28"/>
          <w:szCs w:val="28"/>
        </w:rPr>
        <w:t xml:space="preserve"> не редкость. </w:t>
      </w:r>
      <w:r w:rsidR="007F2C2C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 xml:space="preserve">В основном причина ночных хождений подростков связана с дискотеками. Родители отпускают детей «на танцы» и потом не контролируют их возвращение, ссылаясь на то, что возможно их сын или дочь находится </w:t>
      </w:r>
      <w:r w:rsidR="00BE3958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>у друга</w:t>
      </w:r>
      <w:r w:rsidR="00DA6526" w:rsidRPr="00B53386">
        <w:rPr>
          <w:color w:val="000000"/>
          <w:sz w:val="28"/>
          <w:szCs w:val="28"/>
        </w:rPr>
        <w:t>, подруги</w:t>
      </w:r>
      <w:r w:rsidRPr="00B53386">
        <w:rPr>
          <w:color w:val="000000"/>
          <w:sz w:val="28"/>
          <w:szCs w:val="28"/>
        </w:rPr>
        <w:t xml:space="preserve"> и там ночует.</w:t>
      </w:r>
      <w:r w:rsidR="007F2C2C" w:rsidRPr="00B53386">
        <w:rPr>
          <w:color w:val="000000"/>
          <w:sz w:val="28"/>
          <w:szCs w:val="28"/>
        </w:rPr>
        <w:t xml:space="preserve"> В летний период большинство детей предоставлены сами себе, поэтому взрослым необходимо принять максимальные меры для обеспечения их безопасности.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3386">
        <w:rPr>
          <w:bCs/>
          <w:color w:val="000000"/>
          <w:sz w:val="28"/>
          <w:szCs w:val="28"/>
        </w:rPr>
        <w:t>Комендантский час</w:t>
      </w:r>
      <w:r w:rsidRPr="00B53386">
        <w:rPr>
          <w:color w:val="000000"/>
          <w:sz w:val="28"/>
          <w:szCs w:val="28"/>
        </w:rPr>
        <w:t xml:space="preserve"> – это ограничения по нахождению детей </w:t>
      </w:r>
      <w:r w:rsidR="00BE3958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 xml:space="preserve">без сопровождения родителей в определенное время. Ребенком, то есть несовершеннолетним, признаётся лицо, не достигшее восемнадцатилетнего возраста. Одним из основных законов, регулирующих правоотношения </w:t>
      </w:r>
      <w:r w:rsidR="00BE3958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>с участием несовершеннолетних является Федеральный закон от 24.07.1998 № 124-ФЗ «Об основных гарантиях прав ребенка в Российской Федерации». Согласно ему, ночным временем признаётся период с 22 до 6 часов.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 xml:space="preserve">Итак, в ночное время без сопровождения родителей, заменяющих </w:t>
      </w:r>
      <w:r w:rsidR="00BE3958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 xml:space="preserve">их лиц или лиц, осуществляющих мероприятия с участием детей, подросткам </w:t>
      </w:r>
      <w:r w:rsidR="00BE3958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>до 18 лет запрещено находиться в общественных местах, к которым относятся: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улицы, площади, парки, скверы;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стадионы, детские и спортивные площадки, пляжи;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кладбища;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дворы, места общего пользования многоквартирных домов — подъезды, лестничные площадки, лифты;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транспортные средства общего пользования, вокзалы, станции, речные порты, аэропорты;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объекты для обеспечения доступа к Интернету, предприятия торговли и общественного питания, развлечения, досуга, где предусмотрена продажа алкогольной продукции и пива.</w:t>
      </w:r>
    </w:p>
    <w:p w:rsidR="00150841" w:rsidRPr="00150841" w:rsidRDefault="00150841" w:rsidP="00B53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386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общественные места.</w:t>
      </w:r>
    </w:p>
    <w:p w:rsidR="00BE3958" w:rsidRPr="00B53386" w:rsidRDefault="00482647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Важно отметить, что сопровождать ребенка в ночное время могут только родители и лица их заменяющие, а не любой взрослый. Например, если несовершеннолетний будет гулять вместе со своими совершеннолетними друзьями или с какими-либо близкими родственниками, даже с братом или с</w:t>
      </w:r>
      <w:r w:rsidR="00BE3958" w:rsidRPr="00B53386">
        <w:rPr>
          <w:color w:val="000000"/>
          <w:sz w:val="28"/>
          <w:szCs w:val="28"/>
        </w:rPr>
        <w:t>естрой, то это всё</w:t>
      </w:r>
      <w:r w:rsidRPr="00B53386">
        <w:rPr>
          <w:color w:val="000000"/>
          <w:sz w:val="28"/>
          <w:szCs w:val="28"/>
        </w:rPr>
        <w:t xml:space="preserve"> равно будет считаться нарушением з</w:t>
      </w:r>
      <w:r w:rsidR="00BE3958" w:rsidRPr="00B53386">
        <w:rPr>
          <w:color w:val="000000"/>
          <w:sz w:val="28"/>
          <w:szCs w:val="28"/>
        </w:rPr>
        <w:t>акона, так как в соответствии со статьями 63, 64 Семейного кодекса</w:t>
      </w:r>
      <w:r w:rsidRPr="00B53386">
        <w:rPr>
          <w:color w:val="000000"/>
          <w:sz w:val="28"/>
          <w:szCs w:val="28"/>
        </w:rPr>
        <w:t xml:space="preserve"> </w:t>
      </w:r>
      <w:r w:rsidR="00BE3958" w:rsidRPr="00B53386">
        <w:rPr>
          <w:color w:val="000000"/>
          <w:sz w:val="28"/>
          <w:szCs w:val="28"/>
        </w:rPr>
        <w:t>Российской</w:t>
      </w:r>
      <w:r w:rsidR="00B53386" w:rsidRPr="00B53386">
        <w:rPr>
          <w:color w:val="000000"/>
          <w:sz w:val="28"/>
          <w:szCs w:val="28"/>
        </w:rPr>
        <w:t xml:space="preserve"> Федерации,</w:t>
      </w:r>
      <w:r w:rsidR="00BE3958" w:rsidRPr="00B53386">
        <w:rPr>
          <w:color w:val="000000"/>
          <w:sz w:val="28"/>
          <w:szCs w:val="28"/>
        </w:rPr>
        <w:t xml:space="preserve"> только родители или опекуны несут всю полноту ответственности за своих несовершеннолетних детей.</w:t>
      </w:r>
    </w:p>
    <w:p w:rsidR="00B53386" w:rsidRPr="00B53386" w:rsidRDefault="00BE3958" w:rsidP="00B533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338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Нарушение комендантского часа рассматривается как несоблюдение родителями или иными законными представителями </w:t>
      </w:r>
      <w:r w:rsidRPr="00B53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несовершеннолетних обязанностей по содержанию и воспитанию несовершеннолетних</w:t>
      </w:r>
      <w:r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ответственность за которое предусмотрена статьёй 5.35 Кодекса </w:t>
      </w:r>
      <w:r w:rsidR="00B53386"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</w:t>
      </w:r>
      <w:r w:rsidR="00B53386"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ративных правонарушениях Р</w:t>
      </w:r>
      <w:r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B53386"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3386" w:rsidRPr="00B53386">
        <w:rPr>
          <w:rFonts w:ascii="Times New Roman" w:hAnsi="Times New Roman" w:cs="Times New Roman"/>
          <w:color w:val="000000"/>
          <w:sz w:val="28"/>
          <w:szCs w:val="28"/>
        </w:rPr>
        <w:t xml:space="preserve">За каждый факт нарушения может устанавливаться штраф в размере от 100 до 500 рублей. </w:t>
      </w:r>
    </w:p>
    <w:p w:rsidR="00482647" w:rsidRPr="00B53386" w:rsidRDefault="00B53386" w:rsidP="00B533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3386">
        <w:rPr>
          <w:rFonts w:ascii="Times New Roman" w:hAnsi="Times New Roman" w:cs="Times New Roman"/>
          <w:color w:val="000000"/>
          <w:sz w:val="28"/>
          <w:szCs w:val="28"/>
        </w:rPr>
        <w:t xml:space="preserve">Если при нарушении комендантского часа были совершены иные противоправные деяния, наказание может последовать по другим статьям </w:t>
      </w:r>
      <w:r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об административных правонарушениях Российской Федерации</w:t>
      </w:r>
      <w:r w:rsidRPr="00B53386">
        <w:rPr>
          <w:rFonts w:ascii="Times New Roman" w:hAnsi="Times New Roman" w:cs="Times New Roman"/>
          <w:color w:val="000000"/>
          <w:sz w:val="28"/>
          <w:szCs w:val="28"/>
        </w:rPr>
        <w:t xml:space="preserve"> или Уголовного кодекса Российской Федерации.</w:t>
      </w:r>
    </w:p>
    <w:p w:rsidR="00482647" w:rsidRPr="00B53386" w:rsidRDefault="00482647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53386">
        <w:rPr>
          <w:bCs/>
          <w:color w:val="000000"/>
          <w:sz w:val="28"/>
          <w:szCs w:val="28"/>
        </w:rPr>
        <w:t>Уважаемые родители!</w:t>
      </w:r>
      <w:r w:rsidR="00B53386" w:rsidRPr="00B53386">
        <w:rPr>
          <w:rFonts w:ascii="Arial" w:hAnsi="Arial" w:cs="Arial"/>
          <w:color w:val="000000"/>
          <w:sz w:val="28"/>
          <w:szCs w:val="28"/>
        </w:rPr>
        <w:t xml:space="preserve"> </w:t>
      </w:r>
      <w:r w:rsidRPr="00B53386">
        <w:rPr>
          <w:bCs/>
          <w:color w:val="000000"/>
          <w:sz w:val="28"/>
          <w:szCs w:val="28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2A0077" w:rsidRPr="00B53386" w:rsidRDefault="002A0077" w:rsidP="00482647">
      <w:pPr>
        <w:spacing w:after="0" w:line="240" w:lineRule="auto"/>
        <w:jc w:val="both"/>
        <w:rPr>
          <w:sz w:val="28"/>
          <w:szCs w:val="28"/>
        </w:rPr>
      </w:pPr>
    </w:p>
    <w:sectPr w:rsidR="002A0077" w:rsidRPr="00B5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EE"/>
    <w:rsid w:val="00150841"/>
    <w:rsid w:val="002A0077"/>
    <w:rsid w:val="00482647"/>
    <w:rsid w:val="007070EE"/>
    <w:rsid w:val="007F2C2C"/>
    <w:rsid w:val="00AA67C6"/>
    <w:rsid w:val="00B53386"/>
    <w:rsid w:val="00BE3958"/>
    <w:rsid w:val="00DA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D719"/>
  <w15:docId w15:val="{FBC22A75-764B-4394-9785-4301E3DF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Дубаков Денис Андреевич</cp:lastModifiedBy>
  <cp:revision>4</cp:revision>
  <cp:lastPrinted>2022-06-25T10:36:00Z</cp:lastPrinted>
  <dcterms:created xsi:type="dcterms:W3CDTF">2022-06-25T08:17:00Z</dcterms:created>
  <dcterms:modified xsi:type="dcterms:W3CDTF">2022-06-25T10:36:00Z</dcterms:modified>
</cp:coreProperties>
</file>